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5E" w:rsidRDefault="00AF1603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FE2A55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ª (DÉCIMA</w:t>
      </w:r>
      <w:r w:rsidR="00EE66B6">
        <w:rPr>
          <w:rFonts w:ascii="Arial" w:hAnsi="Arial" w:cs="Arial"/>
          <w:b/>
          <w:bCs/>
          <w:sz w:val="24"/>
          <w:szCs w:val="24"/>
        </w:rPr>
        <w:t xml:space="preserve"> </w:t>
      </w:r>
      <w:r w:rsidR="00FE2A55">
        <w:rPr>
          <w:rFonts w:ascii="Arial" w:hAnsi="Arial" w:cs="Arial"/>
          <w:b/>
          <w:bCs/>
          <w:sz w:val="24"/>
          <w:szCs w:val="24"/>
        </w:rPr>
        <w:t>SEGUNDA</w:t>
      </w:r>
      <w:r>
        <w:rPr>
          <w:rFonts w:ascii="Arial" w:hAnsi="Arial" w:cs="Arial"/>
          <w:b/>
          <w:bCs/>
          <w:sz w:val="24"/>
          <w:szCs w:val="24"/>
        </w:rPr>
        <w:t>) SESSÃO ORDINÁRIA DA DÉCIMA SETIMA</w:t>
      </w:r>
      <w:r w:rsidR="00FE2A55">
        <w:rPr>
          <w:rFonts w:ascii="Arial" w:hAnsi="Arial" w:cs="Arial"/>
          <w:b/>
          <w:bCs/>
          <w:sz w:val="24"/>
          <w:szCs w:val="24"/>
        </w:rPr>
        <w:t xml:space="preserve"> LEGISLATURA A REALIZAR-SE EM 21 </w:t>
      </w:r>
      <w:r w:rsidR="00EE66B6">
        <w:rPr>
          <w:rFonts w:ascii="Arial" w:hAnsi="Arial" w:cs="Arial"/>
          <w:b/>
          <w:bCs/>
          <w:sz w:val="24"/>
          <w:szCs w:val="24"/>
        </w:rPr>
        <w:t>DE AGOSTO</w:t>
      </w:r>
      <w:r>
        <w:rPr>
          <w:rFonts w:ascii="Arial" w:hAnsi="Arial" w:cs="Arial"/>
          <w:b/>
          <w:bCs/>
          <w:sz w:val="24"/>
          <w:szCs w:val="24"/>
        </w:rPr>
        <w:t xml:space="preserve"> DE 2017.- 19:30. HORAS</w:t>
      </w:r>
    </w:p>
    <w:p w:rsidR="00665E5E" w:rsidRDefault="00665E5E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AF160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PAUTA</w:t>
      </w:r>
    </w:p>
    <w:p w:rsidR="00CC3E7F" w:rsidRDefault="00CC3E7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*EXPEDIENTE RECEBIDO DO PREFEITO</w:t>
      </w:r>
    </w:p>
    <w:p w:rsidR="00CC3E7F" w:rsidRDefault="00CC3E7F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-OFICIO GB. Nº271/2017 </w:t>
      </w:r>
    </w:p>
    <w:p w:rsidR="00CC3E7F" w:rsidRDefault="00CC3E7F" w:rsidP="00CC3E7F">
      <w:pPr>
        <w:pStyle w:val="Standard"/>
        <w:ind w:firstLine="709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REQUER PRAZO DE RESPOSTA AO REQUERIMENTO Nº45/2017 </w:t>
      </w:r>
    </w:p>
    <w:p w:rsidR="00CC3E7F" w:rsidRDefault="00CC3E7F" w:rsidP="00CC3E7F">
      <w:pPr>
        <w:pStyle w:val="Standard"/>
        <w:ind w:firstLine="709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ENCAMINHA RESPOSTA REFERENTE AO REQUERIMENTO Nº46/2017 </w:t>
      </w:r>
    </w:p>
    <w:p w:rsidR="00CC3E7F" w:rsidRDefault="00CC3E7F" w:rsidP="00CC3E7F">
      <w:pPr>
        <w:pStyle w:val="Standard"/>
        <w:ind w:firstLine="709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bookmarkStart w:id="0" w:name="_GoBack"/>
      <w:bookmarkEnd w:id="0"/>
    </w:p>
    <w:p w:rsidR="0054145E" w:rsidRDefault="00AF160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FE2A55">
        <w:rPr>
          <w:rFonts w:ascii="Arial" w:eastAsia="Arial Unicode MS" w:hAnsi="Arial" w:cs="Arial"/>
          <w:b/>
          <w:bCs/>
          <w:sz w:val="24"/>
          <w:szCs w:val="24"/>
        </w:rPr>
        <w:t>*EXPEDIENTE RECEBIDOS DE DIVERSOS:</w:t>
      </w:r>
    </w:p>
    <w:p w:rsidR="002F02C9" w:rsidRDefault="00EA0235" w:rsidP="00D635CC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- </w:t>
      </w:r>
      <w:r w:rsidR="002F02C9">
        <w:rPr>
          <w:rFonts w:ascii="Arial" w:eastAsia="Arial Unicode MS" w:hAnsi="Arial" w:cs="Arial"/>
          <w:b/>
          <w:bCs/>
          <w:sz w:val="24"/>
          <w:szCs w:val="24"/>
        </w:rPr>
        <w:t xml:space="preserve">OFICIO Nº298/17-er </w:t>
      </w:r>
      <w:r w:rsidR="002F02C9">
        <w:rPr>
          <w:rFonts w:ascii="Arial" w:eastAsia="Arial Unicode MS" w:hAnsi="Arial" w:cs="Arial"/>
          <w:b/>
          <w:bCs/>
          <w:sz w:val="24"/>
          <w:szCs w:val="24"/>
        </w:rPr>
        <w:tab/>
      </w:r>
    </w:p>
    <w:p w:rsidR="002F02C9" w:rsidRPr="00040ABD" w:rsidRDefault="002F02C9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40ABD">
        <w:rPr>
          <w:rFonts w:ascii="Arial" w:eastAsia="Arial Unicode MS" w:hAnsi="Arial" w:cs="Arial"/>
          <w:bCs/>
          <w:sz w:val="24"/>
          <w:szCs w:val="24"/>
        </w:rPr>
        <w:t>SIRVO –ME PRESENTE REQUISITAR A VOSSA SENHORIA, NO PRAZO DE 15 (QUINZE) DIAS, QUE ENCAMINHE:</w:t>
      </w:r>
    </w:p>
    <w:p w:rsidR="002F02C9" w:rsidRPr="00040ABD" w:rsidRDefault="002F02C9" w:rsidP="002F02C9">
      <w:pPr>
        <w:pStyle w:val="Standard"/>
        <w:numPr>
          <w:ilvl w:val="0"/>
          <w:numId w:val="11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40ABD">
        <w:rPr>
          <w:rFonts w:ascii="Arial" w:eastAsia="Arial Unicode MS" w:hAnsi="Arial" w:cs="Arial"/>
          <w:bCs/>
          <w:sz w:val="24"/>
          <w:szCs w:val="24"/>
        </w:rPr>
        <w:t>COPIA INTEGRAL DE EVENTUAL PROCESSO ADMINISTRATIVO DISCIPLINAR INSTAURADO CONTRA MÁRIO SERGIO JARDIM ARAÚJO, EM RAZÃO DOS FATOS APURADOS NA CIP CRIADA PELA RESOLUÇÃO Nº063/2017, PREFERENCIALMENTE EM MEIO DIGITAL;</w:t>
      </w:r>
    </w:p>
    <w:p w:rsidR="002F02C9" w:rsidRPr="00040ABD" w:rsidRDefault="002F02C9" w:rsidP="002F02C9">
      <w:pPr>
        <w:pStyle w:val="Standard"/>
        <w:numPr>
          <w:ilvl w:val="0"/>
          <w:numId w:val="11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40ABD">
        <w:rPr>
          <w:rFonts w:ascii="Arial" w:eastAsia="Arial Unicode MS" w:hAnsi="Arial" w:cs="Arial"/>
          <w:bCs/>
          <w:sz w:val="24"/>
          <w:szCs w:val="24"/>
        </w:rPr>
        <w:t>COPIA INTEGRAL DE EVENTUAL PROCEDIMENTO INSTAURADO PARA APURAR A PARTICIPAÇÃO DE GERALDO ANTONIO MOZZER EM POSSIVEL FRAUDE NA LICITAÇÃO Nº01/2013, BEM COMO EVENTUAL DANO AO ERÁRIO DECORRENTE DO RESPECTIVO CONTRATO;</w:t>
      </w:r>
    </w:p>
    <w:p w:rsidR="002F02C9" w:rsidRPr="00040ABD" w:rsidRDefault="002F02C9" w:rsidP="002F02C9">
      <w:pPr>
        <w:pStyle w:val="Standard"/>
        <w:numPr>
          <w:ilvl w:val="0"/>
          <w:numId w:val="11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40ABD">
        <w:rPr>
          <w:rFonts w:ascii="Arial" w:eastAsia="Arial Unicode MS" w:hAnsi="Arial" w:cs="Arial"/>
          <w:bCs/>
          <w:sz w:val="24"/>
          <w:szCs w:val="24"/>
        </w:rPr>
        <w:t>COPIA INTEGRAL DO PROCEDIMENTO INICIADO COM A DENÚNCIA DE PROTOCOLO Nº195/2017</w:t>
      </w:r>
    </w:p>
    <w:p w:rsidR="002F02C9" w:rsidRPr="00040ABD" w:rsidRDefault="002F02C9" w:rsidP="002F02C9">
      <w:pPr>
        <w:pStyle w:val="Standard"/>
        <w:ind w:left="360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040ABD">
        <w:rPr>
          <w:rFonts w:ascii="Arial" w:eastAsia="Arial Unicode MS" w:hAnsi="Arial" w:cs="Arial"/>
          <w:bCs/>
          <w:sz w:val="24"/>
          <w:szCs w:val="24"/>
        </w:rPr>
        <w:lastRenderedPageBreak/>
        <w:t>AO ENSEJO, RENOVO-LHE PORTESTOS DE ESTIMA E CONSIDERAÇÃO</w:t>
      </w:r>
    </w:p>
    <w:p w:rsidR="00B22F0D" w:rsidRDefault="002F02C9" w:rsidP="002F02C9">
      <w:pPr>
        <w:pStyle w:val="Standard"/>
        <w:ind w:left="360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040ABD">
        <w:rPr>
          <w:rFonts w:ascii="Arial" w:eastAsia="Arial Unicode MS" w:hAnsi="Arial" w:cs="Arial"/>
          <w:b/>
          <w:bCs/>
          <w:sz w:val="24"/>
          <w:szCs w:val="24"/>
        </w:rPr>
        <w:t xml:space="preserve">GILSON RICARDO MAGALHÃES – PROMOTOR DE JUSTIÇA </w:t>
      </w:r>
    </w:p>
    <w:p w:rsidR="00EA0235" w:rsidRDefault="00EA0235" w:rsidP="00EA023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- OFICIO Nº303/17-er </w:t>
      </w:r>
    </w:p>
    <w:p w:rsidR="00EA0235" w:rsidRPr="009F7701" w:rsidRDefault="009F7701" w:rsidP="00EA023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9F7701">
        <w:rPr>
          <w:rFonts w:ascii="Arial" w:eastAsia="Arial Unicode MS" w:hAnsi="Arial" w:cs="Arial"/>
          <w:bCs/>
          <w:sz w:val="24"/>
          <w:szCs w:val="24"/>
        </w:rPr>
        <w:t xml:space="preserve">SOLICITA INFORMAÇÕES REFERENTE A DISPONIBILIZAÇÃO DAS LEIS MUNICIPAIS E DEMAIS ITENS NO PORTAL DA TRANSPARENCIA. </w:t>
      </w:r>
    </w:p>
    <w:p w:rsidR="00EA0235" w:rsidRPr="00040ABD" w:rsidRDefault="00CC3E7F" w:rsidP="00EA0235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040ABD">
        <w:rPr>
          <w:rFonts w:ascii="Arial" w:eastAsia="Arial Unicode MS" w:hAnsi="Arial" w:cs="Arial"/>
          <w:b/>
          <w:bCs/>
          <w:sz w:val="24"/>
          <w:szCs w:val="24"/>
        </w:rPr>
        <w:t xml:space="preserve">GILSON RICARDO MAGALHÃES – PROMOTOR DE JUSTIÇA </w:t>
      </w:r>
    </w:p>
    <w:p w:rsidR="00665E5E" w:rsidRDefault="00665E5E" w:rsidP="002F02C9">
      <w:pPr>
        <w:pStyle w:val="Standard"/>
        <w:ind w:left="360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AF160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*EXPEDIENTE APRESENTADOS PELOS VEREADORES</w:t>
      </w:r>
    </w:p>
    <w:p w:rsidR="00321D94" w:rsidRDefault="00321D94" w:rsidP="00321D9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PROTOCOLO Nº237/2017</w:t>
      </w:r>
    </w:p>
    <w:p w:rsidR="00321D94" w:rsidRPr="00665E5E" w:rsidRDefault="00321D94" w:rsidP="00321D94">
      <w:pPr>
        <w:pStyle w:val="Standard"/>
        <w:numPr>
          <w:ilvl w:val="0"/>
          <w:numId w:val="13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 w:rsidRPr="00665E5E">
        <w:rPr>
          <w:rFonts w:ascii="Arial" w:eastAsia="Arial Unicode MS" w:hAnsi="Arial" w:cs="Arial"/>
          <w:bCs/>
          <w:sz w:val="24"/>
          <w:szCs w:val="24"/>
        </w:rPr>
        <w:t>PROJETO DE RESOLUÇÃO Nº05/2017</w:t>
      </w:r>
    </w:p>
    <w:p w:rsidR="00321D94" w:rsidRDefault="00321D94" w:rsidP="00321D9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665E5E">
        <w:rPr>
          <w:rFonts w:ascii="Arial" w:eastAsia="Arial Unicode MS" w:hAnsi="Arial" w:cs="Arial"/>
          <w:bCs/>
          <w:sz w:val="24"/>
          <w:szCs w:val="24"/>
        </w:rPr>
        <w:t>DISPÕE SOBRE CRIAÇÃO DE COMISSÃO DE INVESTIGAÇÃO E PROCESSANTE NOS TERMOS ART.66 E SEGUINTES DO R.I. E DA OUTRAS PROVIDENCIAS.</w:t>
      </w:r>
    </w:p>
    <w:p w:rsidR="00321D94" w:rsidRPr="00321D94" w:rsidRDefault="00321D94" w:rsidP="00321D9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321D94">
        <w:rPr>
          <w:rFonts w:ascii="Arial" w:eastAsia="Arial Unicode MS" w:hAnsi="Arial" w:cs="Arial"/>
          <w:b/>
          <w:bCs/>
          <w:sz w:val="24"/>
          <w:szCs w:val="24"/>
        </w:rPr>
        <w:t xml:space="preserve">VER. JOÃO LUIZ DE SOUZA JUNIOR E OUTROS. </w:t>
      </w:r>
    </w:p>
    <w:p w:rsidR="004228A0" w:rsidRDefault="00AF1603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32"/>
          <w:szCs w:val="24"/>
        </w:rPr>
        <w:t>*</w:t>
      </w:r>
      <w:r w:rsidRPr="00A326E0">
        <w:rPr>
          <w:rFonts w:ascii="Arial" w:eastAsia="Arial Unicode MS" w:hAnsi="Arial" w:cs="Arial"/>
          <w:b/>
          <w:bCs/>
          <w:sz w:val="24"/>
          <w:szCs w:val="24"/>
        </w:rPr>
        <w:t>ORDEM DO DIA</w:t>
      </w:r>
    </w:p>
    <w:p w:rsidR="00FE2A55" w:rsidRDefault="00665E5E" w:rsidP="00321D9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ab/>
      </w:r>
      <w:r w:rsidR="00FE2A55">
        <w:rPr>
          <w:rFonts w:ascii="Arial" w:eastAsia="Arial Unicode MS" w:hAnsi="Arial" w:cs="Arial"/>
          <w:bCs/>
          <w:sz w:val="24"/>
          <w:szCs w:val="24"/>
        </w:rPr>
        <w:t xml:space="preserve">OFICIO GB. Nº233/2017- PREFEITO MUNICIPAL </w:t>
      </w:r>
    </w:p>
    <w:p w:rsidR="00FE2A55" w:rsidRDefault="00FE2A55" w:rsidP="00FE2A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PROJETO DE LEI Nº 28/2017</w:t>
      </w:r>
    </w:p>
    <w:p w:rsidR="00FE2A55" w:rsidRDefault="00FE2A55" w:rsidP="00FE2A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RATIFICA O PROCOTOLO O PROTOCOLO DE INTENÇÕES E AUTORIZA O INGRESSO DO MUNICIPIO DE MONTE ALEGRE DO SUL/SP NO CONSORCIO PUBLICO INTERMUNICIPAL ÁGUAS DA MANTIQUEIRA E DÁ OUTRAS PROVIDÊNCIAS.</w:t>
      </w:r>
    </w:p>
    <w:p w:rsidR="001877D7" w:rsidRPr="001877D7" w:rsidRDefault="001877D7" w:rsidP="00FE2A55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 w:rsidRPr="001877D7">
        <w:rPr>
          <w:rFonts w:ascii="Arial" w:eastAsia="Arial Unicode MS" w:hAnsi="Arial" w:cs="Arial"/>
          <w:b/>
          <w:bCs/>
          <w:sz w:val="24"/>
          <w:szCs w:val="24"/>
        </w:rPr>
        <w:t>LEITURA PARECER, DISCUSSÃO PROJETO, VOTAÇÃO</w:t>
      </w:r>
    </w:p>
    <w:p w:rsidR="00FE2A55" w:rsidRDefault="00FE2A55" w:rsidP="00FE2A55">
      <w:pPr>
        <w:pStyle w:val="Standard"/>
        <w:numPr>
          <w:ilvl w:val="0"/>
          <w:numId w:val="1"/>
        </w:numPr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OFICIO GB. Nº240/2017 – PREFEITO MUNICIPAL </w:t>
      </w:r>
    </w:p>
    <w:p w:rsidR="00FE2A55" w:rsidRDefault="00FE2A55" w:rsidP="00FE2A55">
      <w:pPr>
        <w:pStyle w:val="Standard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PROJETO DE LEI Nº 29/2017</w:t>
      </w:r>
    </w:p>
    <w:p w:rsidR="00FE2A55" w:rsidRDefault="00FE2A55" w:rsidP="00FE2A55">
      <w:pPr>
        <w:pStyle w:val="Standard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lastRenderedPageBreak/>
        <w:t>DISPÕE SOBRE AUTORIZAÇÃO PARA ABERTURA DE CRÉDITO ADICIONAL SUPLEMENTAR NO VALOR DE R$255.500,00 (DUZENTOS E CINQUENTA E CINCO MIL E QUINHENTOS REAIS) E DÁ OUTRAS PROVIDÊNCIAS.</w:t>
      </w:r>
    </w:p>
    <w:p w:rsidR="001877D7" w:rsidRDefault="001877D7" w:rsidP="00FE2A55">
      <w:pPr>
        <w:pStyle w:val="Standard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LEITURA PARECER, DISCUSSÃO PROJETO, VOTAÇÃO</w:t>
      </w:r>
    </w:p>
    <w:p w:rsidR="00FE2A55" w:rsidRDefault="00FE2A55" w:rsidP="00FE2A55">
      <w:pPr>
        <w:pStyle w:val="Standard"/>
        <w:numPr>
          <w:ilvl w:val="0"/>
          <w:numId w:val="2"/>
        </w:num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OFICIO GB. Nº255/2017 – PREFEITO MUNICIPAL</w:t>
      </w:r>
    </w:p>
    <w:p w:rsidR="00FE2A55" w:rsidRDefault="00FE2A55" w:rsidP="00FE2A55">
      <w:pPr>
        <w:pStyle w:val="Standard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PROJETO DE LEI Nº31/2017</w:t>
      </w:r>
    </w:p>
    <w:p w:rsidR="00FE2A55" w:rsidRDefault="00FE2A55" w:rsidP="00FE2A55">
      <w:pPr>
        <w:pStyle w:val="Standard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DISPÕE SOBRE A PERMISSÃO DE USO DE PRÉDIO PÚBLICO MUNICIPAL E DÁ OUTRAS PROVIDÊNCIAS. </w:t>
      </w:r>
    </w:p>
    <w:p w:rsidR="001877D7" w:rsidRDefault="001877D7" w:rsidP="00FE2A55">
      <w:pPr>
        <w:pStyle w:val="Standard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LEITURA PARECER, DISCUSSÃO PROJETO, VOTAÇÃO</w:t>
      </w:r>
    </w:p>
    <w:p w:rsidR="00FE2A55" w:rsidRDefault="00FE2A55" w:rsidP="00FE2A55">
      <w:pPr>
        <w:pStyle w:val="Standard"/>
        <w:numPr>
          <w:ilvl w:val="0"/>
          <w:numId w:val="3"/>
        </w:numPr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OFICIO GB. Nº256/2017 – PREFEITO MUNICIPAL </w:t>
      </w:r>
    </w:p>
    <w:p w:rsidR="00FE2A55" w:rsidRDefault="00FE2A55" w:rsidP="00FE2A55">
      <w:pPr>
        <w:pStyle w:val="Standard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PROJETO DE LEI Nº32/2017</w:t>
      </w:r>
    </w:p>
    <w:p w:rsidR="00FE2A55" w:rsidRDefault="00FE2A55" w:rsidP="00FE2A55">
      <w:pPr>
        <w:pStyle w:val="Standard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DISPÕE SOBRE A CRIAÇÃO DA FANFARRA MUNICIPAL DE MONTE ALEGRE DO SUL (FAMASUL) E DÁ OUTRAS PROVIDÊNCIAS.</w:t>
      </w:r>
    </w:p>
    <w:p w:rsidR="001877D7" w:rsidRDefault="001877D7" w:rsidP="00FE2A55">
      <w:pPr>
        <w:pStyle w:val="Standard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LEITURA PARECER, DISCUSSÃO PROJETO, VOTAÇÃO</w:t>
      </w:r>
    </w:p>
    <w:p w:rsidR="007C62C0" w:rsidRDefault="007C62C0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665E5E" w:rsidRDefault="00665E5E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</w:p>
    <w:p w:rsidR="0054145E" w:rsidRDefault="00B22F0D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Monte Alegre do Sul, 21</w:t>
      </w:r>
      <w:r w:rsidR="00AF1603">
        <w:rPr>
          <w:rFonts w:ascii="Arial" w:eastAsia="Arial Unicode MS" w:hAnsi="Arial" w:cs="Arial"/>
          <w:b/>
          <w:bCs/>
          <w:sz w:val="24"/>
          <w:szCs w:val="24"/>
        </w:rPr>
        <w:t xml:space="preserve"> de agosto de 2017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ALEXANDRE MARCOS PELLEGATTI</w:t>
      </w:r>
    </w:p>
    <w:p w:rsidR="0054145E" w:rsidRDefault="00AF1603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</w:p>
    <w:sectPr w:rsidR="0054145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80" w:bottom="1440" w:left="1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55" w:rsidRDefault="00FE2A55">
      <w:r>
        <w:separator/>
      </w:r>
    </w:p>
  </w:endnote>
  <w:endnote w:type="continuationSeparator" w:id="0">
    <w:p w:rsidR="00FE2A55" w:rsidRDefault="00FE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7C" w:rsidRDefault="00CC3E7F">
    <w:pPr>
      <w:pStyle w:val="Standar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F7C" w:rsidRDefault="00CC3E7F">
    <w:pPr>
      <w:pStyle w:val="Standar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55" w:rsidRDefault="00FE2A55">
      <w:r>
        <w:rPr>
          <w:color w:val="000000"/>
        </w:rPr>
        <w:separator/>
      </w:r>
    </w:p>
  </w:footnote>
  <w:footnote w:type="continuationSeparator" w:id="0">
    <w:p w:rsidR="00FE2A55" w:rsidRDefault="00FE2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4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845F7C">
      <w:tc>
        <w:tcPr>
          <w:tcW w:w="121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45F7C" w:rsidRDefault="00AF1603">
          <w:pPr>
            <w:pStyle w:val="Standard"/>
            <w:autoSpaceDE w:val="0"/>
            <w:snapToGrid w:val="0"/>
          </w:pPr>
          <w:r>
            <w:rPr>
              <w:rFonts w:ascii="Arial" w:eastAsia="Arial" w:hAnsi="Arial" w:cs="Arial"/>
              <w:noProof/>
              <w:lang w:eastAsia="pt-BR"/>
            </w:rPr>
            <w:drawing>
              <wp:inline distT="0" distB="0" distL="0" distR="0">
                <wp:extent cx="649443" cy="615235"/>
                <wp:effectExtent l="0" t="0" r="0" b="0"/>
                <wp:docPr id="2" name="figuras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443" cy="61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45F7C" w:rsidRDefault="00AF1603">
          <w:pPr>
            <w:pStyle w:val="Standard"/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     CÂMARA</w:t>
          </w:r>
          <w:r>
            <w:rPr>
              <w:rFonts w:ascii="Arial" w:eastAsia="Arial" w:hAnsi="Arial" w:cs="Arial"/>
              <w:b/>
              <w:bCs/>
              <w:sz w:val="30"/>
              <w:szCs w:val="30"/>
            </w:rPr>
            <w:t xml:space="preserve"> </w:t>
          </w:r>
          <w:r>
            <w:rPr>
              <w:b/>
              <w:bCs/>
              <w:sz w:val="30"/>
              <w:szCs w:val="30"/>
            </w:rPr>
            <w:t>MUNICIPAL</w:t>
          </w: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DE MONTE ALEGRE DO SUL</w:t>
          </w:r>
        </w:p>
        <w:p w:rsidR="00845F7C" w:rsidRDefault="00AF1603">
          <w:pPr>
            <w:pStyle w:val="Standard"/>
            <w:autoSpaceDE w:val="0"/>
            <w:jc w:val="center"/>
          </w:pPr>
          <w:r>
            <w:rPr>
              <w:rFonts w:ascii="Arial" w:eastAsia="Arial" w:hAnsi="Arial" w:cs="Arial"/>
              <w:sz w:val="20"/>
              <w:szCs w:val="20"/>
            </w:rPr>
            <w:t xml:space="preserve"> PRAÇA CORONEL JOÃO FERRAZ, 45 - CENTRO – CEP -13910-000</w:t>
          </w:r>
        </w:p>
        <w:p w:rsidR="00845F7C" w:rsidRDefault="00AF1603">
          <w:pPr>
            <w:pStyle w:val="Standard"/>
            <w:autoSpaceDE w:val="0"/>
            <w:snapToGrid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MONTE ALEGRE DO SUL/SP</w:t>
          </w:r>
        </w:p>
        <w:p w:rsidR="00845F7C" w:rsidRDefault="00AF1603">
          <w:pPr>
            <w:pStyle w:val="Standard"/>
            <w:autoSpaceDE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FONE: (19) 3899 2002 - (19) 3899 1515 - e-mail: camaramasul@uol.com.br</w:t>
          </w:r>
        </w:p>
      </w:tc>
    </w:tr>
  </w:tbl>
  <w:p w:rsidR="00845F7C" w:rsidRDefault="00CC3E7F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4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845F7C">
      <w:tc>
        <w:tcPr>
          <w:tcW w:w="121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45F7C" w:rsidRDefault="00AF1603">
          <w:pPr>
            <w:pStyle w:val="Standard"/>
            <w:autoSpaceDE w:val="0"/>
            <w:snapToGrid w:val="0"/>
          </w:pPr>
          <w:r>
            <w:rPr>
              <w:rFonts w:ascii="Arial" w:eastAsia="Arial" w:hAnsi="Arial" w:cs="Arial"/>
              <w:noProof/>
              <w:lang w:eastAsia="pt-BR"/>
            </w:rPr>
            <w:drawing>
              <wp:inline distT="0" distB="0" distL="0" distR="0">
                <wp:extent cx="649443" cy="615235"/>
                <wp:effectExtent l="0" t="0" r="0" b="0"/>
                <wp:docPr id="1" name="figuras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 bright="-50000"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443" cy="61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45F7C" w:rsidRDefault="00AF1603">
          <w:pPr>
            <w:pStyle w:val="Standard"/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     CÂMARA</w:t>
          </w:r>
          <w:r>
            <w:rPr>
              <w:rFonts w:ascii="Arial" w:eastAsia="Arial" w:hAnsi="Arial" w:cs="Arial"/>
              <w:b/>
              <w:bCs/>
              <w:sz w:val="30"/>
              <w:szCs w:val="30"/>
            </w:rPr>
            <w:t xml:space="preserve"> </w:t>
          </w:r>
          <w:r>
            <w:rPr>
              <w:b/>
              <w:bCs/>
              <w:sz w:val="30"/>
              <w:szCs w:val="30"/>
            </w:rPr>
            <w:t>MUNICIPAL</w:t>
          </w: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DE MONTE ALEGRE DO SUL</w:t>
          </w:r>
        </w:p>
        <w:p w:rsidR="00845F7C" w:rsidRDefault="00AF1603">
          <w:pPr>
            <w:pStyle w:val="Standard"/>
            <w:autoSpaceDE w:val="0"/>
            <w:jc w:val="center"/>
          </w:pPr>
          <w:r>
            <w:rPr>
              <w:rFonts w:ascii="Arial" w:eastAsia="Arial" w:hAnsi="Arial" w:cs="Arial"/>
              <w:sz w:val="20"/>
              <w:szCs w:val="20"/>
            </w:rPr>
            <w:t xml:space="preserve"> PRAÇA CORONEL JOÃO FERRAZ, 45 - CENTRO – CEP -13910-000</w:t>
          </w:r>
        </w:p>
        <w:p w:rsidR="00845F7C" w:rsidRDefault="00AF1603">
          <w:pPr>
            <w:pStyle w:val="Standard"/>
            <w:autoSpaceDE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MONTE ALEGRE DO SUL/SP</w:t>
          </w:r>
        </w:p>
        <w:p w:rsidR="00845F7C" w:rsidRDefault="00AF1603">
          <w:pPr>
            <w:pStyle w:val="Standard"/>
            <w:autoSpaceDE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FONE: (19) 3899 2002 - (19) 3899 1515 - e-mail: camaramasul@uol.com.br</w:t>
          </w:r>
        </w:p>
      </w:tc>
    </w:tr>
  </w:tbl>
  <w:p w:rsidR="00845F7C" w:rsidRDefault="00CC3E7F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125C"/>
    <w:multiLevelType w:val="multilevel"/>
    <w:tmpl w:val="04CA15E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6B5674"/>
    <w:multiLevelType w:val="hybridMultilevel"/>
    <w:tmpl w:val="E15053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373A4"/>
    <w:multiLevelType w:val="hybridMultilevel"/>
    <w:tmpl w:val="5DC47F12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1CC3859"/>
    <w:multiLevelType w:val="multilevel"/>
    <w:tmpl w:val="EA869F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22025C3"/>
    <w:multiLevelType w:val="hybridMultilevel"/>
    <w:tmpl w:val="4E9E7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D767B"/>
    <w:multiLevelType w:val="hybridMultilevel"/>
    <w:tmpl w:val="30EE6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6397"/>
    <w:multiLevelType w:val="multilevel"/>
    <w:tmpl w:val="E5EC28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68F2AEB"/>
    <w:multiLevelType w:val="hybridMultilevel"/>
    <w:tmpl w:val="896A0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B5C78"/>
    <w:multiLevelType w:val="hybridMultilevel"/>
    <w:tmpl w:val="F47CEC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03DCB"/>
    <w:multiLevelType w:val="hybridMultilevel"/>
    <w:tmpl w:val="A572A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A151F"/>
    <w:multiLevelType w:val="hybridMultilevel"/>
    <w:tmpl w:val="DD361E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F44B79"/>
    <w:multiLevelType w:val="multilevel"/>
    <w:tmpl w:val="432423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38A54B2"/>
    <w:multiLevelType w:val="multilevel"/>
    <w:tmpl w:val="D5DABD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0"/>
  </w:num>
  <w:num w:numId="5">
    <w:abstractNumId w:val="12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5E"/>
    <w:rsid w:val="00017F74"/>
    <w:rsid w:val="00040ABD"/>
    <w:rsid w:val="0006577D"/>
    <w:rsid w:val="000F11C5"/>
    <w:rsid w:val="001378DF"/>
    <w:rsid w:val="001877D7"/>
    <w:rsid w:val="001A1511"/>
    <w:rsid w:val="002049F4"/>
    <w:rsid w:val="0025188B"/>
    <w:rsid w:val="002D5B95"/>
    <w:rsid w:val="002F02C9"/>
    <w:rsid w:val="00321D94"/>
    <w:rsid w:val="00346DB0"/>
    <w:rsid w:val="003B64AC"/>
    <w:rsid w:val="004228A0"/>
    <w:rsid w:val="00424B12"/>
    <w:rsid w:val="004C63BD"/>
    <w:rsid w:val="0054145E"/>
    <w:rsid w:val="0055214A"/>
    <w:rsid w:val="00571227"/>
    <w:rsid w:val="005733AD"/>
    <w:rsid w:val="00580287"/>
    <w:rsid w:val="00594DAD"/>
    <w:rsid w:val="00596D43"/>
    <w:rsid w:val="00665E5E"/>
    <w:rsid w:val="007C62C0"/>
    <w:rsid w:val="00936B80"/>
    <w:rsid w:val="00970274"/>
    <w:rsid w:val="009B1464"/>
    <w:rsid w:val="009D4E23"/>
    <w:rsid w:val="009F7701"/>
    <w:rsid w:val="00A326E0"/>
    <w:rsid w:val="00A827B4"/>
    <w:rsid w:val="00AF1603"/>
    <w:rsid w:val="00B16DE2"/>
    <w:rsid w:val="00B22F0D"/>
    <w:rsid w:val="00B549A8"/>
    <w:rsid w:val="00B64296"/>
    <w:rsid w:val="00CC3E7F"/>
    <w:rsid w:val="00D0130B"/>
    <w:rsid w:val="00D45BC6"/>
    <w:rsid w:val="00D635CC"/>
    <w:rsid w:val="00D81640"/>
    <w:rsid w:val="00E2393C"/>
    <w:rsid w:val="00E31972"/>
    <w:rsid w:val="00E81B00"/>
    <w:rsid w:val="00EA0235"/>
    <w:rsid w:val="00EE66B6"/>
    <w:rsid w:val="00F2532D"/>
    <w:rsid w:val="00F823E8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A80FA-6B3A-46F5-AAD2-118E5557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argrafodaLista">
    <w:name w:val="List Paragraph"/>
    <w:basedOn w:val="Normal"/>
    <w:uiPriority w:val="34"/>
    <w:qFormat/>
    <w:rsid w:val="00596D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408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Sergio</dc:creator>
  <cp:lastModifiedBy>Sergio</cp:lastModifiedBy>
  <cp:revision>13</cp:revision>
  <cp:lastPrinted>2017-08-03T19:42:00Z</cp:lastPrinted>
  <dcterms:created xsi:type="dcterms:W3CDTF">2017-08-18T17:06:00Z</dcterms:created>
  <dcterms:modified xsi:type="dcterms:W3CDTF">2017-08-18T21:10:00Z</dcterms:modified>
</cp:coreProperties>
</file>